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7B24" w14:textId="77777777" w:rsidR="008D33B5" w:rsidRDefault="00000000">
      <w:pPr>
        <w:jc w:val="center"/>
      </w:pPr>
      <w:r>
        <w:rPr>
          <w:b/>
          <w:color w:val="4B8B00"/>
          <w:sz w:val="28"/>
        </w:rPr>
        <w:t>REGULAMIN KLUBU</w:t>
      </w:r>
    </w:p>
    <w:p w14:paraId="71BBF6D5" w14:textId="77777777" w:rsidR="008D33B5" w:rsidRDefault="00000000">
      <w:r>
        <w:t>Niniejszy Regulamin Klubu określa szczegółowe zasady i warunki korzystania z usług fitness oraz Obiektu Fitness prowadzonego/zarządzanego przez Operatora.</w:t>
      </w:r>
    </w:p>
    <w:p w14:paraId="52F932A7" w14:textId="77777777" w:rsidR="008D33B5" w:rsidRDefault="00000000">
      <w:r>
        <w:rPr>
          <w:b/>
          <w:sz w:val="22"/>
        </w:rPr>
        <w:t>§ 1 DEFINICJE</w:t>
      </w:r>
    </w:p>
    <w:p w14:paraId="3D191273" w14:textId="77777777" w:rsidR="008D33B5" w:rsidRDefault="00000000">
      <w:pPr>
        <w:spacing w:after="60"/>
        <w:ind w:left="283"/>
      </w:pPr>
      <w:r>
        <w:rPr>
          <w:b/>
        </w:rPr>
        <w:t xml:space="preserve">1. </w:t>
      </w:r>
      <w:r>
        <w:t>Obiekt Fitness – obiekt fitness, w którym Operator prowadzi działalność świadczenia usług fitness pod marką Sadek Fitness. Pełna lista obiektów klubowych dostępna jest na Stronie Internetowej w zakładce Nasze Kluby na podstronie dedykowanej danemu klubowi.</w:t>
      </w:r>
    </w:p>
    <w:p w14:paraId="587C8458" w14:textId="77777777" w:rsidR="001D2053" w:rsidRDefault="001D2053" w:rsidP="001D2053">
      <w:pPr>
        <w:spacing w:after="60"/>
        <w:ind w:left="283"/>
      </w:pPr>
      <w:r>
        <w:rPr>
          <w:b/>
        </w:rPr>
        <w:t xml:space="preserve">2. </w:t>
      </w:r>
      <w:r>
        <w:t xml:space="preserve">Operator/Partner – </w:t>
      </w:r>
      <w:r w:rsidRPr="00A7028F">
        <w:t>SADEK FITNESS SPÓŁKA Z OGRANICZONĄ ODPOWIEDZIALNOŚCIĄ</w:t>
      </w:r>
      <w:r>
        <w:t xml:space="preserve">, z </w:t>
      </w:r>
      <w:proofErr w:type="spellStart"/>
      <w:r>
        <w:t>siedzibą</w:t>
      </w:r>
      <w:proofErr w:type="spellEnd"/>
      <w:r>
        <w:t xml:space="preserve"> w </w:t>
      </w:r>
      <w:proofErr w:type="spellStart"/>
      <w:r>
        <w:t>Piskórce</w:t>
      </w:r>
      <w:proofErr w:type="spellEnd"/>
      <w:r>
        <w:t xml:space="preserve"> (05-540), ul. </w:t>
      </w:r>
      <w:proofErr w:type="spellStart"/>
      <w:r>
        <w:t>Główna</w:t>
      </w:r>
      <w:proofErr w:type="spellEnd"/>
      <w:r>
        <w:t xml:space="preserve"> 57, NIP: </w:t>
      </w:r>
      <w:r w:rsidRPr="00A7028F">
        <w:t>1231550936</w:t>
      </w:r>
      <w:r>
        <w:t xml:space="preserve">, REGON: </w:t>
      </w:r>
      <w:r w:rsidRPr="00A7028F">
        <w:t>527832416</w:t>
      </w:r>
      <w:r>
        <w:t xml:space="preserve">, </w:t>
      </w:r>
      <w:proofErr w:type="spellStart"/>
      <w:r>
        <w:t>adres</w:t>
      </w:r>
      <w:proofErr w:type="spellEnd"/>
      <w:r>
        <w:t xml:space="preserve"> e-mail: karol@sadek.com.pl, </w:t>
      </w:r>
      <w:proofErr w:type="spellStart"/>
      <w:r>
        <w:t>strona</w:t>
      </w:r>
      <w:proofErr w:type="spellEnd"/>
      <w:r>
        <w:t xml:space="preserve"> </w:t>
      </w:r>
      <w:proofErr w:type="spellStart"/>
      <w:r>
        <w:t>internetowa</w:t>
      </w:r>
      <w:proofErr w:type="spellEnd"/>
      <w:r>
        <w:t>: www.sadek.com.pl.</w:t>
      </w:r>
    </w:p>
    <w:p w14:paraId="55659F5A" w14:textId="77777777" w:rsidR="008D33B5" w:rsidRDefault="00000000">
      <w:pPr>
        <w:spacing w:after="60"/>
        <w:ind w:left="283"/>
      </w:pPr>
      <w:r>
        <w:rPr>
          <w:b/>
        </w:rPr>
        <w:t xml:space="preserve">3. </w:t>
      </w:r>
      <w:r>
        <w:t>Regulamin Usługi – niniejszy regulamin regulujący warunki korzystania z Usług Operatora.</w:t>
      </w:r>
    </w:p>
    <w:p w14:paraId="369F35A2" w14:textId="77777777" w:rsidR="008D33B5" w:rsidRDefault="00000000">
      <w:pPr>
        <w:spacing w:after="60"/>
        <w:ind w:left="283"/>
      </w:pPr>
      <w:r>
        <w:rPr>
          <w:b/>
        </w:rPr>
        <w:t xml:space="preserve">4. </w:t>
      </w:r>
      <w:r>
        <w:t>Strona Internetowa – strona internetowa Operatora pod adresem www.sadek.com.pl, która umożliwia Operatorowi prezentowanie informacji i materiałów dotyczących Operatora, w tym między innymi prowadzonej działalności oraz aktualnej oferty.</w:t>
      </w:r>
    </w:p>
    <w:p w14:paraId="14D95DF2" w14:textId="77777777" w:rsidR="008D33B5" w:rsidRDefault="00000000">
      <w:pPr>
        <w:spacing w:after="60"/>
        <w:ind w:left="283"/>
      </w:pPr>
      <w:r>
        <w:rPr>
          <w:b/>
        </w:rPr>
        <w:t xml:space="preserve">5. </w:t>
      </w:r>
      <w:r>
        <w:t>Regulamin Obiektu – regulamin stanowiący integralną część Regulaminu Usługi, obowiązujący na terenie danego Obiektu Fitness. Operator zobowiązuje Użytkowników do zapoznania się z aktualnym Regulaminem Obiektu, który jest dostępny w Obiekcie Fitness i/lub na Stronie Internetowej. Operator zastrzega sobie prawo do modyfikacji treści Regulaminu Obiektu. Informacja o zmianach będzie podawana na Stronie Internetowej lub bezpośrednio w Obiekcie.</w:t>
      </w:r>
    </w:p>
    <w:p w14:paraId="71F5DB70" w14:textId="77777777" w:rsidR="008D33B5" w:rsidRDefault="00000000">
      <w:pPr>
        <w:spacing w:after="60"/>
        <w:ind w:left="283"/>
      </w:pPr>
      <w:r>
        <w:rPr>
          <w:b/>
        </w:rPr>
        <w:t xml:space="preserve">6. </w:t>
      </w:r>
      <w:r>
        <w:t>Karnet – forma uprawniająca Użytkownika do korzystania z Obiektu Fitness w zakresie określonym w ofercie. Karnety mogą być oferowane w różnych wariantach (np. miesięczny, kwartalny, roczny) i uprawniają do korzystania z wybranych Obiektów Operatora, w tym mogą wymagać rejestracji w systemie Operatora, a ich warunki określa odrębna oferta i regulamin Operatora.</w:t>
      </w:r>
    </w:p>
    <w:p w14:paraId="7FF03F4F" w14:textId="77777777" w:rsidR="008D33B5" w:rsidRDefault="00000000">
      <w:pPr>
        <w:spacing w:after="60"/>
        <w:ind w:left="283"/>
      </w:pPr>
      <w:r>
        <w:rPr>
          <w:b/>
        </w:rPr>
        <w:t xml:space="preserve">7. </w:t>
      </w:r>
      <w:r>
        <w:t>Użytkownik – osoba fizyczna posiadająca pełną zdolność do czynności prawnych, posiadająca aktualny Karnet upoważniający do korzystania z Usług Operatora. Zasady korzystania z Usług przez osoby niepełnoletnie regulują odrębne przepisy lub uzgodnienia z Operatorem.</w:t>
      </w:r>
    </w:p>
    <w:p w14:paraId="3EB9C1FF" w14:textId="77777777" w:rsidR="008D33B5" w:rsidRDefault="00000000">
      <w:r>
        <w:rPr>
          <w:b/>
          <w:sz w:val="22"/>
        </w:rPr>
        <w:t>§ 2 POSTANOWIENIA OGÓLNE</w:t>
      </w:r>
    </w:p>
    <w:p w14:paraId="775416B2" w14:textId="77777777" w:rsidR="008D33B5" w:rsidRDefault="00000000">
      <w:pPr>
        <w:spacing w:after="60"/>
        <w:ind w:left="283"/>
      </w:pPr>
      <w:r>
        <w:rPr>
          <w:b/>
        </w:rPr>
        <w:t xml:space="preserve">1. </w:t>
      </w:r>
      <w:r>
        <w:t>Użytkownik może korzystać z Usług w dniach i godzinach otwarcia Obiektu Fitness, określonych przez Operatora. Możliwe jest wprowadzenie zmian w harmonogramie z uwagi na prace konserwacyjne, wydarzenia specjalne, przerwy świąteczne, roboty budowlane oraz inne okoliczności, o których Operator poinformuje z wyprzedzeniem.</w:t>
      </w:r>
    </w:p>
    <w:p w14:paraId="6FF79A4E" w14:textId="77777777" w:rsidR="008D33B5" w:rsidRDefault="00000000">
      <w:pPr>
        <w:spacing w:after="60"/>
        <w:ind w:left="283"/>
      </w:pPr>
      <w:r>
        <w:rPr>
          <w:b/>
        </w:rPr>
        <w:t xml:space="preserve">2. </w:t>
      </w:r>
      <w:r>
        <w:t>Podstawą korzystania z Obiektu Fitness jest posiadanie ważnego Karnetu wybranego w odpowiednim wariancie lub pojedynczego wejścia. Pracownik Obiektu Fitness ma prawo do weryfikacji tożsamości Użytkownika na podstawie dokumentu ze zdjęciem. W przypadku stwierdzenia korzystania z Karnetu przez osobę nieuprawnioną, Operator może odmówić wstępu.</w:t>
      </w:r>
    </w:p>
    <w:p w14:paraId="08E7950E" w14:textId="77777777" w:rsidR="008D33B5" w:rsidRDefault="00000000">
      <w:pPr>
        <w:spacing w:after="60"/>
        <w:ind w:left="283"/>
      </w:pPr>
      <w:r>
        <w:rPr>
          <w:b/>
        </w:rPr>
        <w:t xml:space="preserve">3. </w:t>
      </w:r>
      <w:r>
        <w:t>Operator/Partner nie ponosi odpowiedzialności za rzeczy wartościowe pozostawione w szatni lub szafkach samoobsługowych. Użytkownikowi zaleca się korzystanie z zamykanych szafek.</w:t>
      </w:r>
    </w:p>
    <w:p w14:paraId="374DF129" w14:textId="77777777" w:rsidR="008D33B5" w:rsidRDefault="00000000">
      <w:pPr>
        <w:spacing w:after="60"/>
        <w:ind w:left="283"/>
      </w:pPr>
      <w:r>
        <w:rPr>
          <w:b/>
        </w:rPr>
        <w:t xml:space="preserve">4. </w:t>
      </w:r>
      <w:r>
        <w:t>Użytkownik jest zobowiązany do korzystania z urządzeń i sprzętu dostępnego w Obiekcie Fitness w sposób zgodny z ich przeznaczeniem i instrukcjami użytkowania. Za zniszczenia wynikające z niewłaściwego użytkowania odpowiada Użytkownik.</w:t>
      </w:r>
    </w:p>
    <w:p w14:paraId="442978C7" w14:textId="77777777" w:rsidR="008D33B5" w:rsidRDefault="00000000">
      <w:pPr>
        <w:spacing w:after="60"/>
        <w:ind w:left="283"/>
      </w:pPr>
      <w:r>
        <w:rPr>
          <w:b/>
        </w:rPr>
        <w:lastRenderedPageBreak/>
        <w:t xml:space="preserve">5. </w:t>
      </w:r>
      <w:r>
        <w:t>Treści materiałów Użytkowników zidentyfikowanych jako rozpowszechniane bez zgody Operatora, w tym filmowania lub fotografowania na terenie Obiektu Fitness bez uprzedniej pisemnej zgody Operatora, jest zabronione.</w:t>
      </w:r>
    </w:p>
    <w:p w14:paraId="060B3DB1" w14:textId="77777777" w:rsidR="008D33B5" w:rsidRDefault="00000000">
      <w:pPr>
        <w:spacing w:after="60"/>
        <w:ind w:left="283"/>
      </w:pPr>
      <w:r>
        <w:rPr>
          <w:b/>
        </w:rPr>
        <w:t xml:space="preserve">6. </w:t>
      </w:r>
      <w:r>
        <w:t>Operator/Partner wymaga od Użytkownika posiadania czystego stroju sportowego oraz obuwia zmiennego.</w:t>
      </w:r>
    </w:p>
    <w:p w14:paraId="784A6924" w14:textId="77777777" w:rsidR="008D33B5" w:rsidRDefault="00000000">
      <w:pPr>
        <w:spacing w:after="60"/>
        <w:ind w:left="283"/>
      </w:pPr>
      <w:r>
        <w:rPr>
          <w:b/>
        </w:rPr>
        <w:t xml:space="preserve">7. </w:t>
      </w:r>
      <w:r>
        <w:t>Użytkownik jest zobowiązany do zachowania czystości i porządku.</w:t>
      </w:r>
    </w:p>
    <w:p w14:paraId="59B092F9" w14:textId="77777777" w:rsidR="008D33B5" w:rsidRDefault="00000000">
      <w:pPr>
        <w:spacing w:after="60"/>
        <w:ind w:left="283"/>
      </w:pPr>
      <w:r>
        <w:rPr>
          <w:b/>
        </w:rPr>
        <w:t xml:space="preserve">8. </w:t>
      </w:r>
      <w:r>
        <w:t>Użytkownik zobowiązuje się do przestrzegania (zachowywania) ciszy i zasad nienaruszania dóbr osobistych pozostałych osób przebywających na terenie Obiektu Fitness. Niedopuszczalne jest zachowanie agresywne, wulgarne, naruszające porządek lub zakłócające korzystanie z usług przez innych Użytkowników.</w:t>
      </w:r>
    </w:p>
    <w:p w14:paraId="66032EE6" w14:textId="77777777" w:rsidR="008D33B5" w:rsidRDefault="00000000">
      <w:pPr>
        <w:spacing w:after="60"/>
        <w:ind w:left="283"/>
      </w:pPr>
      <w:r>
        <w:rPr>
          <w:b/>
        </w:rPr>
        <w:t xml:space="preserve">9. </w:t>
      </w:r>
      <w:r>
        <w:t>Zabrania się wstępu i przebywania na terenie Obiektu Fitness pod wpływem alkoholu, środków odurzających lub substancji psychoaktywnych, w tym spożywanie ich na terenie obiektu.</w:t>
      </w:r>
    </w:p>
    <w:p w14:paraId="232B2298" w14:textId="77777777" w:rsidR="008D33B5" w:rsidRDefault="00000000">
      <w:pPr>
        <w:spacing w:after="60"/>
        <w:ind w:left="283"/>
      </w:pPr>
      <w:r>
        <w:rPr>
          <w:b/>
        </w:rPr>
        <w:t xml:space="preserve">10. </w:t>
      </w:r>
      <w:r>
        <w:t>Użytkownik oświadcza, że nie posiada przeciwwskazań zdrowotnych do korzystania z usług fitness. W razie jakichkolwiek wątpliwości Użytkownik powinien zasięgnąć porady lekarskiej. Operator nie ponosi odpowiedzialności za negatywne skutki ćwiczeń wynikające z zatajenia informacji o stanie zdrowia.</w:t>
      </w:r>
    </w:p>
    <w:p w14:paraId="48DAF06B" w14:textId="77777777" w:rsidR="008D33B5" w:rsidRDefault="00000000">
      <w:pPr>
        <w:spacing w:after="60"/>
        <w:ind w:left="283"/>
      </w:pPr>
      <w:r>
        <w:rPr>
          <w:b/>
        </w:rPr>
        <w:t xml:space="preserve">11. </w:t>
      </w:r>
      <w:r>
        <w:t>Użytkownik jest zobowiązany do niezwłocznego zgłaszania obsłudze Obiektu problemów zdrowotnych, urazów lub wypadków.</w:t>
      </w:r>
    </w:p>
    <w:p w14:paraId="1246127D" w14:textId="77777777" w:rsidR="008D33B5" w:rsidRDefault="00000000">
      <w:pPr>
        <w:spacing w:after="60"/>
        <w:ind w:left="283"/>
      </w:pPr>
      <w:r>
        <w:rPr>
          <w:b/>
        </w:rPr>
        <w:t xml:space="preserve">12. </w:t>
      </w:r>
      <w:r>
        <w:t>Użytkownik korzysta ze sprzętu na własną odpowiedzialność. W szczególności dotyczy to ćwiczeń bez asekuracji lub z obciążeniami nieadekwatnymi do poziomu zaawansowania.</w:t>
      </w:r>
    </w:p>
    <w:p w14:paraId="2540022E" w14:textId="77777777" w:rsidR="008D33B5" w:rsidRDefault="00000000">
      <w:pPr>
        <w:spacing w:after="60"/>
        <w:ind w:left="283"/>
      </w:pPr>
      <w:r>
        <w:rPr>
          <w:b/>
        </w:rPr>
        <w:t xml:space="preserve">13. </w:t>
      </w:r>
      <w:r>
        <w:t>Zabrania się korzystania z Obiektu Fitness osobom, których stan zdrowia może stwarzać zagrożenie dla nich samych lub pozostałych Użytkowników.</w:t>
      </w:r>
    </w:p>
    <w:p w14:paraId="23A05E1A" w14:textId="77777777" w:rsidR="008D33B5" w:rsidRDefault="00000000">
      <w:pPr>
        <w:spacing w:after="60"/>
        <w:ind w:left="283"/>
      </w:pPr>
      <w:r>
        <w:rPr>
          <w:b/>
        </w:rPr>
        <w:t xml:space="preserve">14. </w:t>
      </w:r>
      <w:r>
        <w:t>Zabrania się prowadzenia na terenie Obiektu Fitness działalności konkurencyjnej, polegającej w szczególności na prowadzeniu treningów personalnych lub grupowych bez uprzedniej zgody Operatora.</w:t>
      </w:r>
    </w:p>
    <w:p w14:paraId="5A46D88C" w14:textId="77777777" w:rsidR="008D33B5" w:rsidRDefault="00000000">
      <w:pPr>
        <w:spacing w:after="60"/>
        <w:ind w:left="283"/>
      </w:pPr>
      <w:r>
        <w:rPr>
          <w:b/>
        </w:rPr>
        <w:t xml:space="preserve">15. </w:t>
      </w:r>
      <w:r>
        <w:t>Użytkownik zobowiązany jest do opuszczenia Obiektu Fitness najpóźniej do godziny zamknięcia.</w:t>
      </w:r>
    </w:p>
    <w:p w14:paraId="6AEE492D" w14:textId="0C287438" w:rsidR="008D33B5" w:rsidRDefault="00000000">
      <w:pPr>
        <w:spacing w:after="60"/>
        <w:ind w:left="283"/>
      </w:pPr>
      <w:r>
        <w:rPr>
          <w:b/>
        </w:rPr>
        <w:t xml:space="preserve">16. </w:t>
      </w:r>
      <w:r>
        <w:t xml:space="preserve">Regulamin jest dostępny do wglądu w każdym Obiekcie Fitness, na stronie internetowej oraz w siedzibie Operatora. Wszelkie skargi i reklamacje prosimy kierować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 </w:t>
      </w:r>
      <w:r w:rsidR="001D2053">
        <w:t>karol</w:t>
      </w:r>
      <w:r>
        <w:t>@sadek.com.pl.</w:t>
      </w:r>
    </w:p>
    <w:p w14:paraId="527A26C7" w14:textId="77777777" w:rsidR="008D33B5" w:rsidRDefault="00000000">
      <w:pPr>
        <w:jc w:val="center"/>
      </w:pPr>
      <w:r>
        <w:rPr>
          <w:b/>
          <w:color w:val="4B8B00"/>
        </w:rPr>
        <w:t>www.sadek.com.pl</w:t>
      </w:r>
    </w:p>
    <w:sectPr w:rsidR="008D33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6984762">
    <w:abstractNumId w:val="8"/>
  </w:num>
  <w:num w:numId="2" w16cid:durableId="639574237">
    <w:abstractNumId w:val="6"/>
  </w:num>
  <w:num w:numId="3" w16cid:durableId="396250207">
    <w:abstractNumId w:val="5"/>
  </w:num>
  <w:num w:numId="4" w16cid:durableId="939528443">
    <w:abstractNumId w:val="4"/>
  </w:num>
  <w:num w:numId="5" w16cid:durableId="214201456">
    <w:abstractNumId w:val="7"/>
  </w:num>
  <w:num w:numId="6" w16cid:durableId="321542748">
    <w:abstractNumId w:val="3"/>
  </w:num>
  <w:num w:numId="7" w16cid:durableId="629241846">
    <w:abstractNumId w:val="2"/>
  </w:num>
  <w:num w:numId="8" w16cid:durableId="1708333025">
    <w:abstractNumId w:val="1"/>
  </w:num>
  <w:num w:numId="9" w16cid:durableId="93397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053"/>
    <w:rsid w:val="0029639D"/>
    <w:rsid w:val="00326F90"/>
    <w:rsid w:val="007E4EF8"/>
    <w:rsid w:val="008D33B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C7252"/>
  <w14:defaultImageDpi w14:val="300"/>
  <w15:docId w15:val="{A29F834F-8E5F-4BBC-A424-22CACC44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80"/>
    </w:pPr>
    <w:rPr>
      <w:rFonts w:ascii="Calibri" w:hAnsi="Calibri"/>
      <w:color w:val="333333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Andrzej Stec</cp:lastModifiedBy>
  <cp:revision>2</cp:revision>
  <dcterms:created xsi:type="dcterms:W3CDTF">2013-12-23T23:15:00Z</dcterms:created>
  <dcterms:modified xsi:type="dcterms:W3CDTF">2026-02-09T07:31:00Z</dcterms:modified>
  <cp:category/>
</cp:coreProperties>
</file>