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71F4" w14:textId="77777777" w:rsidR="00D03062" w:rsidRDefault="00000000">
      <w:pPr>
        <w:jc w:val="center"/>
      </w:pPr>
      <w:r>
        <w:rPr>
          <w:b/>
          <w:color w:val="4B8B00"/>
          <w:sz w:val="28"/>
        </w:rPr>
        <w:t>REGULAMIN USŁUG FITNESS</w:t>
      </w:r>
    </w:p>
    <w:p w14:paraId="29038E1C" w14:textId="5F3CCA58" w:rsidR="00D03062" w:rsidRDefault="00000000">
      <w:r>
        <w:t xml:space="preserve">Niniejszy Regulamin określa zasady korzystania z usług Fitness prowadzonych przez </w:t>
      </w:r>
      <w:r w:rsidR="00A7028F" w:rsidRPr="00A7028F">
        <w:rPr>
          <w:b/>
          <w:bCs/>
        </w:rPr>
        <w:t>SADEK FITNESS SPÓŁKA Z OGRANICZONĄ ODPOWIEDZIALNOŚCIĄ</w:t>
      </w:r>
      <w:r>
        <w:t>, w Obiektach Fitness zlokalizowanych w lokalizacji Operatora zgodnie z aktualną ofertą/informacją, przez Operatora w danym Obiekcie Fitness.</w:t>
      </w:r>
    </w:p>
    <w:p w14:paraId="086F9461" w14:textId="77777777" w:rsidR="00D03062" w:rsidRDefault="00000000">
      <w:r>
        <w:rPr>
          <w:b/>
          <w:sz w:val="22"/>
        </w:rPr>
        <w:t>§ 1 DEFINICJE</w:t>
      </w:r>
    </w:p>
    <w:p w14:paraId="3B9BF64D" w14:textId="77777777" w:rsidR="00D03062" w:rsidRDefault="00000000">
      <w:pPr>
        <w:spacing w:after="60"/>
        <w:ind w:left="283"/>
      </w:pPr>
      <w:r>
        <w:rPr>
          <w:b/>
        </w:rPr>
        <w:t xml:space="preserve">1. </w:t>
      </w:r>
      <w:r>
        <w:t>Obiekt Fitness – obiekt fitness, w którym Operator prowadzi działalność usługi fitness pod marką Sadek Fitness. Pełna lista Obiektów Fitness znajduje się na stronie internetowej Operatora.</w:t>
      </w:r>
    </w:p>
    <w:p w14:paraId="6944B020" w14:textId="6037EA14" w:rsidR="00D03062" w:rsidRDefault="00000000">
      <w:pPr>
        <w:spacing w:after="60"/>
        <w:ind w:left="283"/>
      </w:pPr>
      <w:r>
        <w:rPr>
          <w:b/>
        </w:rPr>
        <w:t xml:space="preserve">2. </w:t>
      </w:r>
      <w:r>
        <w:t xml:space="preserve">Operator/Partner – </w:t>
      </w:r>
      <w:r w:rsidR="00A7028F" w:rsidRPr="00A7028F">
        <w:t>SADEK FITNESS SPÓŁKA Z OGRANICZONĄ ODPOWIEDZIALNOŚCIĄ</w:t>
      </w:r>
      <w:r>
        <w:t xml:space="preserve">, z siedzibą w </w:t>
      </w:r>
      <w:r w:rsidR="00A7028F">
        <w:t>Piskórce</w:t>
      </w:r>
      <w:r>
        <w:t xml:space="preserve"> (</w:t>
      </w:r>
      <w:r w:rsidR="00A7028F">
        <w:t>05</w:t>
      </w:r>
      <w:r>
        <w:t>-</w:t>
      </w:r>
      <w:r w:rsidR="00A7028F">
        <w:t>540</w:t>
      </w:r>
      <w:r>
        <w:t xml:space="preserve">), ul. </w:t>
      </w:r>
      <w:r w:rsidR="00A7028F">
        <w:t>Główna 57</w:t>
      </w:r>
      <w:r>
        <w:t xml:space="preserve">, NIP: </w:t>
      </w:r>
      <w:r w:rsidR="00A7028F" w:rsidRPr="00A7028F">
        <w:t>1231550936</w:t>
      </w:r>
      <w:r>
        <w:t xml:space="preserve">, REGON: </w:t>
      </w:r>
      <w:r w:rsidR="00A7028F" w:rsidRPr="00A7028F">
        <w:t>527832416</w:t>
      </w:r>
      <w:r>
        <w:t xml:space="preserve">, adres e-mail: </w:t>
      </w:r>
      <w:r w:rsidR="00A7028F">
        <w:t>karol</w:t>
      </w:r>
      <w:r>
        <w:t>@sadek.com.pl, strona internetowa: www.sadek.com.pl.</w:t>
      </w:r>
    </w:p>
    <w:p w14:paraId="0B25B8C2" w14:textId="77777777" w:rsidR="00D03062" w:rsidRDefault="00000000">
      <w:pPr>
        <w:spacing w:after="60"/>
        <w:ind w:left="283"/>
      </w:pPr>
      <w:r>
        <w:rPr>
          <w:b/>
        </w:rPr>
        <w:t xml:space="preserve">3. </w:t>
      </w:r>
      <w:r>
        <w:t>Regulamin – niniejszy regulamin określający zasady korzystania z usług fitness w Obiektach Fitness Operatora.</w:t>
      </w:r>
    </w:p>
    <w:p w14:paraId="412DAAFD" w14:textId="77777777" w:rsidR="00D03062" w:rsidRDefault="00000000">
      <w:pPr>
        <w:spacing w:after="60"/>
        <w:ind w:left="283"/>
      </w:pPr>
      <w:r>
        <w:rPr>
          <w:b/>
        </w:rPr>
        <w:t xml:space="preserve">4. </w:t>
      </w:r>
      <w:r>
        <w:t>Użytkownik – osoba fizyczna korzystająca z usług Operatora w zakresie usług fitness, posiadająca ważny Karnet lub pojedyncze wejście (lub inną formę uprawniającą do korzystania z usług).</w:t>
      </w:r>
    </w:p>
    <w:p w14:paraId="100594D0" w14:textId="77777777" w:rsidR="00D03062" w:rsidRDefault="00000000">
      <w:pPr>
        <w:spacing w:after="60"/>
        <w:ind w:left="283"/>
      </w:pPr>
      <w:r>
        <w:rPr>
          <w:b/>
        </w:rPr>
        <w:t xml:space="preserve">5. </w:t>
      </w:r>
      <w:r>
        <w:t>Karnet – dokument (w formie fizycznej lub elektronicznej) potwierdzający prawo Użytkownika do korzystania z usług w Obiekcie Fitness, określający zakres i okres ważności usług.</w:t>
      </w:r>
    </w:p>
    <w:p w14:paraId="412AAE6D" w14:textId="77777777" w:rsidR="00D03062" w:rsidRDefault="00000000">
      <w:pPr>
        <w:spacing w:after="60"/>
        <w:ind w:left="283"/>
      </w:pPr>
      <w:r>
        <w:rPr>
          <w:b/>
        </w:rPr>
        <w:t xml:space="preserve">6. </w:t>
      </w:r>
      <w:r>
        <w:t>Cennik – zestawienie aktualnych cen usług oferowanych przez Operatora, dostępny w Obiektach Fitness oraz na stronie internetowej Operatora.</w:t>
      </w:r>
    </w:p>
    <w:p w14:paraId="1D7274A6" w14:textId="77777777" w:rsidR="00D03062" w:rsidRDefault="00000000">
      <w:pPr>
        <w:spacing w:after="60"/>
        <w:ind w:left="283"/>
      </w:pPr>
      <w:r>
        <w:rPr>
          <w:b/>
        </w:rPr>
        <w:t xml:space="preserve">7. </w:t>
      </w:r>
      <w:r>
        <w:t>Obiekt Fitness – lokal/obiekt/pomieszczenie przeznaczone do świadczenia usług fitness, prowadzony i zarządzany przez Operatora. Obiekt Fitness udostępnia posiadaczom Karnetu lub innych uprawnień: Strefę Cardio, Strefę Ćwiczeń Siłowych oraz inne strefy zgodnie z aktualną ofertą Obiektu Fitness. Operatora może udostępniać inne usługi – np. zajęcia grupowe – zgodnie z ofertą i regulaminem danego Obiektu.</w:t>
      </w:r>
    </w:p>
    <w:p w14:paraId="4AF1D11B" w14:textId="77777777" w:rsidR="00D03062" w:rsidRDefault="00000000">
      <w:pPr>
        <w:spacing w:after="60"/>
        <w:ind w:left="283"/>
      </w:pPr>
      <w:r>
        <w:rPr>
          <w:b/>
        </w:rPr>
        <w:t xml:space="preserve">8. </w:t>
      </w:r>
      <w:r>
        <w:t>Trening personalny – usługa odpłatna, realizowana przez trenera personalnego w Obiekcie Fitness. Zasady i warunki korzystania z treningów personalnych określa osobna umowa lub regulamin.</w:t>
      </w:r>
    </w:p>
    <w:p w14:paraId="39EFD99E" w14:textId="77777777" w:rsidR="00D03062" w:rsidRDefault="00000000">
      <w:pPr>
        <w:spacing w:after="60"/>
        <w:ind w:left="283"/>
      </w:pPr>
      <w:r>
        <w:rPr>
          <w:b/>
        </w:rPr>
        <w:t xml:space="preserve">9. </w:t>
      </w:r>
      <w:r>
        <w:t>Użytkownik – osoba fizyczna posiadająca pełną zdolność do czynności prawnych, korzystająca z Usług Operatora, która dokonała rejestracji lub posiada ważny Karnet upoważniający do korzystania z Usług Operatora lub Strefę Użytkownika.</w:t>
      </w:r>
    </w:p>
    <w:p w14:paraId="417C4FF3" w14:textId="77777777" w:rsidR="00D03062" w:rsidRDefault="00000000">
      <w:pPr>
        <w:spacing w:after="60"/>
        <w:ind w:left="283"/>
      </w:pPr>
      <w:r>
        <w:rPr>
          <w:b/>
        </w:rPr>
        <w:t xml:space="preserve">10. </w:t>
      </w:r>
      <w:r>
        <w:t>Strefa Użytkownika – indywidualne konto dostępne dla Użytkownika po dokonaniu rejestracji, umożliwiające m.in. wykupienie i zarządzanie Karnetem, rezerwację zajęć, przeglądanie historii wejść. Aktywacja konta wymaga podania danych osobowych i akceptacji niniejszego Regulaminu. Strefa Użytkownika dostępna jest na stronie internetowej lub w aplikacji.</w:t>
      </w:r>
    </w:p>
    <w:p w14:paraId="5913F70A" w14:textId="77777777" w:rsidR="00D03062" w:rsidRDefault="00000000">
      <w:r>
        <w:rPr>
          <w:b/>
          <w:sz w:val="22"/>
        </w:rPr>
        <w:t>§ 2 POSTANOWIENIA OGÓLNE</w:t>
      </w:r>
    </w:p>
    <w:p w14:paraId="6DF92BB2" w14:textId="77777777" w:rsidR="00D03062" w:rsidRDefault="00000000">
      <w:pPr>
        <w:spacing w:after="60"/>
        <w:ind w:left="283"/>
      </w:pPr>
      <w:r>
        <w:rPr>
          <w:b/>
        </w:rPr>
        <w:t xml:space="preserve">1. </w:t>
      </w:r>
      <w:r>
        <w:t>Użytkownik może korzystać z Usług w dniach i godzinach otwarcia Obiektu Fitness. Użytkownik powinien zapoznać się z aktualnym harmonogramem dostępnym w Obiekcie Fitness. Możliwe jest wprowadzenie ograniczeń w dostępie do Obiektu Fitness w przypadku organizacji wydarzeń specjalnych, prac konserwacyjnych, remontów oraz przerw technologicznych. Informacja o zmianach będzie podawana na stronie internetowej lub bezpośrednio w Obiekcie Fitness.</w:t>
      </w:r>
    </w:p>
    <w:p w14:paraId="0B0E4F8B" w14:textId="77777777" w:rsidR="00D03062" w:rsidRDefault="00000000">
      <w:pPr>
        <w:spacing w:after="60"/>
        <w:ind w:left="283"/>
      </w:pPr>
      <w:r>
        <w:rPr>
          <w:b/>
        </w:rPr>
        <w:t xml:space="preserve">2. </w:t>
      </w:r>
      <w:r>
        <w:t>Użytkownik, który korzysta z Usług w Obiekcie Fitness, jest zobowiązany przestrzegać postanowień niniejszego Regulaminu oraz poniższych zasad, a ponadto stosować się do zaleceń i uwag personelu Obiektu Fitness.</w:t>
      </w:r>
    </w:p>
    <w:p w14:paraId="3F0E2EFC" w14:textId="77777777" w:rsidR="00D03062" w:rsidRDefault="00000000">
      <w:pPr>
        <w:spacing w:after="60"/>
        <w:ind w:left="283"/>
      </w:pPr>
      <w:r>
        <w:rPr>
          <w:b/>
        </w:rPr>
        <w:lastRenderedPageBreak/>
        <w:t xml:space="preserve">3. </w:t>
      </w:r>
      <w:r>
        <w:t>Dostęp do Usług Obiektu Fitness następuje na podstawie Karnetu wybranego w odpowiednim wariancie. Pracownik/Obsługa Obiektu Fitness jest upoważniony do weryfikacji tożsamości Użytkownika na podstawie dokumentu tożsamości.</w:t>
      </w:r>
    </w:p>
    <w:p w14:paraId="1E2D48D3" w14:textId="77777777" w:rsidR="00D03062" w:rsidRDefault="00000000">
      <w:pPr>
        <w:spacing w:after="60"/>
        <w:ind w:left="283"/>
      </w:pPr>
      <w:r>
        <w:rPr>
          <w:b/>
        </w:rPr>
        <w:t xml:space="preserve">4. </w:t>
      </w:r>
      <w:r>
        <w:t>W przypadku stwierdzenia, że Karnet jest używany przez osobę inną niż Użytkownik, na którego Karnet został wystawiony, Operator może odmówić wstępu do Obiektu Fitness lub rozwiązać umowę ze skutkiem natychmiastowym.</w:t>
      </w:r>
    </w:p>
    <w:p w14:paraId="4A4F80DF" w14:textId="77777777" w:rsidR="00D03062" w:rsidRDefault="00000000">
      <w:pPr>
        <w:spacing w:after="60"/>
        <w:ind w:left="283"/>
      </w:pPr>
      <w:r>
        <w:rPr>
          <w:b/>
        </w:rPr>
        <w:t xml:space="preserve">5. </w:t>
      </w:r>
      <w:r>
        <w:t>Operator lub Partner nie ponosi odpowiedzialności za rzeczy wartościowe (pieniądze, biżuteria, sprzęt elektroniczny) pozostawione w szatni lub szafkach samoobsługowych. Użytkownikowi zaleca się korzystanie z zamykanych szafek i niewnoszenie przedmiotów wartościowych na teren Obiektu Fitness.</w:t>
      </w:r>
    </w:p>
    <w:p w14:paraId="670FCA05" w14:textId="77777777" w:rsidR="00D03062" w:rsidRDefault="00000000">
      <w:pPr>
        <w:spacing w:after="60"/>
        <w:ind w:left="283"/>
      </w:pPr>
      <w:r>
        <w:rPr>
          <w:b/>
        </w:rPr>
        <w:t xml:space="preserve">6. </w:t>
      </w:r>
      <w:r>
        <w:t>Użytkownik jest zobowiązany do korzystania z Usług Operatora w celu lub w ramach prowadzenia działalności gospodarczej, zawodowej lub innej zorganizowanej działalności zarobkowej (np. prowadzenie treningów personalnych lub grupowych bez zgody Operatora).</w:t>
      </w:r>
    </w:p>
    <w:p w14:paraId="63C607F1" w14:textId="77777777" w:rsidR="00D03062" w:rsidRDefault="00000000">
      <w:pPr>
        <w:spacing w:after="60"/>
        <w:ind w:left="283"/>
      </w:pPr>
      <w:r>
        <w:rPr>
          <w:b/>
        </w:rPr>
        <w:t xml:space="preserve">7. </w:t>
      </w:r>
      <w:r>
        <w:t>Treść materiałów Użytkowników zidentyfikowanych jako rozpowszechniane w mediach lub zamieszczone w sieciach społecznościowych, przykładowo ale nie ograniczając się do: materiałów, zdjęć i/lub nagrań wideo realizowanych na terenie Obiektu Fitness bez uprzedniej pisemnej zgody Operatora jest zabroniona.</w:t>
      </w:r>
    </w:p>
    <w:p w14:paraId="3F2B987E" w14:textId="77777777" w:rsidR="00D03062" w:rsidRDefault="00000000">
      <w:pPr>
        <w:spacing w:after="60"/>
        <w:ind w:left="283"/>
      </w:pPr>
      <w:r>
        <w:rPr>
          <w:b/>
        </w:rPr>
        <w:t xml:space="preserve">8. </w:t>
      </w:r>
      <w:r>
        <w:t>Użytkownik jest zobowiązany do opuszczenia Obiektu Fitness najpóźniej do godziny zamknięcia. Za brak opuszczenia Obiektu Fitness w tym terminie, po godzinie zamknięcia, zostanie naliczona dodatkowa opłata zgodnie z obowiązującym Cennikiem lub regulaminem danego Obiektu.</w:t>
      </w:r>
    </w:p>
    <w:p w14:paraId="068601DA" w14:textId="77777777" w:rsidR="00D03062" w:rsidRDefault="00000000">
      <w:pPr>
        <w:spacing w:after="60"/>
        <w:ind w:left="283"/>
      </w:pPr>
      <w:r>
        <w:rPr>
          <w:b/>
        </w:rPr>
        <w:t xml:space="preserve">9. </w:t>
      </w:r>
      <w:r>
        <w:t>Użytkownik jest zobowiązany do korzystania z przyrządów/maszyn/urządzeń znajdujących się na wyposażeniu Obiektu Fitness w sposób zgodny z ich przeznaczeniem.</w:t>
      </w:r>
    </w:p>
    <w:p w14:paraId="5E01C722" w14:textId="77777777" w:rsidR="00D03062" w:rsidRDefault="00000000">
      <w:pPr>
        <w:spacing w:after="60"/>
        <w:ind w:left="283"/>
      </w:pPr>
      <w:r>
        <w:rPr>
          <w:b/>
        </w:rPr>
        <w:t xml:space="preserve">10. </w:t>
      </w:r>
      <w:r>
        <w:t>Operator/Partner wymaga od Użytkownika posiadania na terenie Obiektu Fitness oraz noszenia na sobie czystego, odpowiedniego stroju sportowego oraz obuwia zmiennego (sportowego). Klapki dozwolone są wyłącznie w strefie mokrej (szatnia, prysznice).</w:t>
      </w:r>
    </w:p>
    <w:p w14:paraId="05415360" w14:textId="77777777" w:rsidR="00D03062" w:rsidRDefault="00000000">
      <w:pPr>
        <w:spacing w:after="60"/>
        <w:ind w:left="283"/>
      </w:pPr>
      <w:r>
        <w:rPr>
          <w:b/>
        </w:rPr>
        <w:t xml:space="preserve">11. </w:t>
      </w:r>
      <w:r>
        <w:t>Użytkownik jest zobowiązany do zachowania czystości i porządku na terenie Obiektu Fitness, w tym do odkładania na miejsce sprzętu, z którego korzystał, oraz wycierania urządzeń po zakończeniu ćwiczeń.</w:t>
      </w:r>
    </w:p>
    <w:p w14:paraId="36282C31" w14:textId="77777777" w:rsidR="00D03062" w:rsidRDefault="00000000">
      <w:pPr>
        <w:spacing w:after="60"/>
        <w:ind w:left="283"/>
      </w:pPr>
      <w:r>
        <w:rPr>
          <w:b/>
        </w:rPr>
        <w:t xml:space="preserve">12. </w:t>
      </w:r>
      <w:r>
        <w:t>Użytkownik zobowiązuje się do przestrzegania zakazu palenia tytoniu oraz korzystania z e-papierosów na terenie Obiektu Fitness.</w:t>
      </w:r>
    </w:p>
    <w:p w14:paraId="3E3434FC" w14:textId="77777777" w:rsidR="00D03062" w:rsidRDefault="00000000">
      <w:pPr>
        <w:spacing w:after="60"/>
        <w:ind w:left="283"/>
      </w:pPr>
      <w:r>
        <w:rPr>
          <w:b/>
        </w:rPr>
        <w:t xml:space="preserve">13. </w:t>
      </w:r>
      <w:r>
        <w:t>Użytkownik zobowiązany jest do pokrycia szkód materialnych powstałych w wyniku użytkowania sprzętu lub wyposażenia Obiektu Fitness niezgodnie z jego przeznaczeniem lub niezgodnie z niniejszym Regulaminem.</w:t>
      </w:r>
    </w:p>
    <w:p w14:paraId="73E17193" w14:textId="77777777" w:rsidR="00D03062" w:rsidRDefault="00000000">
      <w:pPr>
        <w:spacing w:after="60"/>
        <w:ind w:left="283"/>
      </w:pPr>
      <w:r>
        <w:rPr>
          <w:b/>
        </w:rPr>
        <w:t xml:space="preserve">14. </w:t>
      </w:r>
      <w:r>
        <w:t>Zabrania się wstępu i przebywania na terenie Obiektu Fitness osób będących pod wpływem alkoholu, środków odurzających lub psychoaktywnych. Korzystanie z takich substancji na terenie Obiektu Fitness jest zabronione.</w:t>
      </w:r>
    </w:p>
    <w:p w14:paraId="2ACEFFED" w14:textId="77777777" w:rsidR="00D03062" w:rsidRDefault="00000000">
      <w:pPr>
        <w:spacing w:after="60"/>
        <w:ind w:left="283"/>
      </w:pPr>
      <w:r>
        <w:rPr>
          <w:b/>
        </w:rPr>
        <w:t xml:space="preserve">15. </w:t>
      </w:r>
      <w:r>
        <w:t>Użytkownik zobowiązany jest do niezwłocznego zgłaszania na recepcji/obsłudze Obiektu wszelkich problemów w samopoczuciu fizycznym (brak świadomości) podczas lub po ćwiczeniach, a także wszelkich urazów lub wypadków.</w:t>
      </w:r>
    </w:p>
    <w:p w14:paraId="623CF3BF" w14:textId="77777777" w:rsidR="00D03062" w:rsidRDefault="00000000">
      <w:pPr>
        <w:spacing w:after="60"/>
        <w:ind w:left="283"/>
      </w:pPr>
      <w:r>
        <w:rPr>
          <w:b/>
        </w:rPr>
        <w:t xml:space="preserve">16. </w:t>
      </w:r>
      <w:r>
        <w:t>Użytkownik oświadcza, że nie posiada przeciwwskazań medycznych/lekarskich. W razie jakichkolwiek wątpliwości dotyczących stanu zdrowia, Użytkownik powinien zasięgnąć porady lekarza. Operator, Partner lub trener nie ponoszą odpowiedzialności za negatywne skutki ćwiczeń wynikające z zatajenia informacji o stanie zdrowia Użytkownika.</w:t>
      </w:r>
    </w:p>
    <w:p w14:paraId="575FDF9F" w14:textId="77777777" w:rsidR="00D03062" w:rsidRDefault="00000000">
      <w:pPr>
        <w:spacing w:after="60"/>
        <w:ind w:left="283"/>
      </w:pPr>
      <w:r>
        <w:rPr>
          <w:b/>
        </w:rPr>
        <w:lastRenderedPageBreak/>
        <w:t xml:space="preserve">17. </w:t>
      </w:r>
      <w:r>
        <w:t>Zabrania się korzystania z Usług Operatora przez Użytkowników będących pod wpływem alkoholu, środków odurzających lub substancji psychoaktywnych, a także osób, których stan zdrowia uniemożliwia bezpieczne korzystanie z usług.</w:t>
      </w:r>
    </w:p>
    <w:p w14:paraId="1412AC8F" w14:textId="77777777" w:rsidR="00D03062" w:rsidRDefault="00000000">
      <w:pPr>
        <w:spacing w:after="60"/>
        <w:ind w:left="283"/>
      </w:pPr>
      <w:r>
        <w:rPr>
          <w:b/>
        </w:rPr>
        <w:t xml:space="preserve">18. </w:t>
      </w:r>
      <w:r>
        <w:t>Użytkownik korzysta ze sprzętu i z infrastruktury Obiektu Fitness na własną odpowiedzialność. W razie ich nieodpowiedniego użycia – np. użycie obciążeń nieadekwatnych do poziomu zaawansowania, ćwiczenia bez asekuracji – Operator nie ponosi odpowiedzialności za ewentualne kontuzje lub urazy.</w:t>
      </w:r>
    </w:p>
    <w:p w14:paraId="2B729C9A" w14:textId="77777777" w:rsidR="00D03062" w:rsidRDefault="00000000">
      <w:pPr>
        <w:spacing w:after="60"/>
        <w:ind w:left="283"/>
      </w:pPr>
      <w:r>
        <w:rPr>
          <w:b/>
        </w:rPr>
        <w:t xml:space="preserve">19. </w:t>
      </w:r>
      <w:r>
        <w:t>Parking przed/przy budynku, w którym mieści się Obiekt Fitness, jest ogólnodostępny i nie jest zarządzany przez Operatora. Operator nie odpowiada za bezpieczeństwo pojazdów ani za jakiekolwiek szkody powstałe w związku z korzystaniem z parkingu.</w:t>
      </w:r>
    </w:p>
    <w:p w14:paraId="66EE91B1" w14:textId="77777777" w:rsidR="00D03062" w:rsidRDefault="00000000">
      <w:pPr>
        <w:jc w:val="center"/>
      </w:pPr>
      <w:r>
        <w:rPr>
          <w:b/>
          <w:color w:val="4B8B00"/>
        </w:rPr>
        <w:t>www.sadek.com.pl</w:t>
      </w:r>
    </w:p>
    <w:sectPr w:rsidR="00D030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746235">
    <w:abstractNumId w:val="8"/>
  </w:num>
  <w:num w:numId="2" w16cid:durableId="1610896997">
    <w:abstractNumId w:val="6"/>
  </w:num>
  <w:num w:numId="3" w16cid:durableId="638070434">
    <w:abstractNumId w:val="5"/>
  </w:num>
  <w:num w:numId="4" w16cid:durableId="306009126">
    <w:abstractNumId w:val="4"/>
  </w:num>
  <w:num w:numId="5" w16cid:durableId="370882159">
    <w:abstractNumId w:val="7"/>
  </w:num>
  <w:num w:numId="6" w16cid:durableId="236944835">
    <w:abstractNumId w:val="3"/>
  </w:num>
  <w:num w:numId="7" w16cid:durableId="791022314">
    <w:abstractNumId w:val="2"/>
  </w:num>
  <w:num w:numId="8" w16cid:durableId="863053135">
    <w:abstractNumId w:val="1"/>
  </w:num>
  <w:num w:numId="9" w16cid:durableId="168620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4EF8"/>
    <w:rsid w:val="00A7028F"/>
    <w:rsid w:val="00AA1D8D"/>
    <w:rsid w:val="00B47730"/>
    <w:rsid w:val="00CB0664"/>
    <w:rsid w:val="00D03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4DEF1"/>
  <w14:defaultImageDpi w14:val="300"/>
  <w15:docId w15:val="{A29F834F-8E5F-4BBC-A424-22CACC44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/>
    </w:pPr>
    <w:rPr>
      <w:rFonts w:ascii="Calibri" w:hAnsi="Calibri"/>
      <w:color w:val="333333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Andrzej Stec</cp:lastModifiedBy>
  <cp:revision>2</cp:revision>
  <dcterms:created xsi:type="dcterms:W3CDTF">2013-12-23T23:15:00Z</dcterms:created>
  <dcterms:modified xsi:type="dcterms:W3CDTF">2026-02-09T07:27:00Z</dcterms:modified>
  <cp:category/>
</cp:coreProperties>
</file>